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733" w:rsidRDefault="00E81733" w:rsidP="008F05BB">
      <w:pPr>
        <w:pStyle w:val="Sinespaciado"/>
        <w:rPr>
          <w:sz w:val="24"/>
          <w:szCs w:val="24"/>
        </w:rPr>
      </w:pPr>
      <w:r>
        <w:rPr>
          <w:sz w:val="24"/>
          <w:szCs w:val="24"/>
        </w:rPr>
        <w:t>RECIBO VIATICO Nº 6</w:t>
      </w:r>
    </w:p>
    <w:p w:rsidR="008F05BB" w:rsidRDefault="008F05BB" w:rsidP="008F05BB">
      <w:pPr>
        <w:pStyle w:val="Sinespaciado"/>
        <w:rPr>
          <w:sz w:val="24"/>
          <w:szCs w:val="24"/>
        </w:rPr>
      </w:pPr>
      <w:r>
        <w:rPr>
          <w:sz w:val="24"/>
          <w:szCs w:val="24"/>
        </w:rPr>
        <w:t>FOLIO N° 16/2019</w:t>
      </w:r>
    </w:p>
    <w:p w:rsidR="008F05BB" w:rsidRDefault="008F05BB" w:rsidP="008F05BB">
      <w:pPr>
        <w:pStyle w:val="Sinespaciado"/>
        <w:jc w:val="right"/>
        <w:rPr>
          <w:sz w:val="24"/>
          <w:szCs w:val="24"/>
        </w:rPr>
      </w:pPr>
    </w:p>
    <w:p w:rsidR="008F05BB" w:rsidRDefault="008F05BB" w:rsidP="008F05BB">
      <w:pPr>
        <w:pStyle w:val="Sinespaciado"/>
        <w:jc w:val="right"/>
        <w:rPr>
          <w:sz w:val="24"/>
          <w:szCs w:val="24"/>
        </w:rPr>
      </w:pPr>
      <w:r>
        <w:rPr>
          <w:sz w:val="24"/>
          <w:szCs w:val="24"/>
        </w:rPr>
        <w:t>INFORME DE ACTIVIDADES</w:t>
      </w:r>
    </w:p>
    <w:p w:rsidR="008F05BB" w:rsidRPr="003C0546" w:rsidRDefault="008F05BB" w:rsidP="008F05BB">
      <w:pPr>
        <w:pStyle w:val="Sinespaciado"/>
        <w:jc w:val="right"/>
        <w:rPr>
          <w:sz w:val="24"/>
          <w:szCs w:val="24"/>
        </w:rPr>
      </w:pPr>
      <w:r>
        <w:rPr>
          <w:sz w:val="24"/>
          <w:szCs w:val="24"/>
        </w:rPr>
        <w:t>14</w:t>
      </w:r>
      <w:r w:rsidRPr="003C0546">
        <w:rPr>
          <w:sz w:val="24"/>
          <w:szCs w:val="24"/>
        </w:rPr>
        <w:t xml:space="preserve"> de </w:t>
      </w:r>
      <w:r>
        <w:rPr>
          <w:sz w:val="24"/>
          <w:szCs w:val="24"/>
        </w:rPr>
        <w:t>Febrero</w:t>
      </w:r>
      <w:r w:rsidRPr="003C0546">
        <w:rPr>
          <w:sz w:val="24"/>
          <w:szCs w:val="24"/>
        </w:rPr>
        <w:t xml:space="preserve"> de 201</w:t>
      </w:r>
      <w:r>
        <w:rPr>
          <w:sz w:val="24"/>
          <w:szCs w:val="24"/>
        </w:rPr>
        <w:t>9</w:t>
      </w:r>
    </w:p>
    <w:p w:rsidR="008F05BB" w:rsidRPr="003C0546" w:rsidRDefault="008F05BB" w:rsidP="008F05BB">
      <w:pPr>
        <w:pStyle w:val="Sinespaciado"/>
        <w:jc w:val="both"/>
        <w:rPr>
          <w:sz w:val="24"/>
          <w:szCs w:val="24"/>
        </w:rPr>
      </w:pPr>
    </w:p>
    <w:p w:rsidR="008F05BB" w:rsidRPr="00F140B2" w:rsidRDefault="008F05BB" w:rsidP="008F05BB">
      <w:pPr>
        <w:pStyle w:val="Sinespaciado"/>
        <w:jc w:val="center"/>
        <w:rPr>
          <w:b/>
          <w:sz w:val="24"/>
          <w:szCs w:val="24"/>
        </w:rPr>
      </w:pPr>
      <w:r w:rsidRPr="00F140B2">
        <w:rPr>
          <w:b/>
          <w:bCs/>
          <w:color w:val="000000"/>
          <w:sz w:val="24"/>
          <w:szCs w:val="24"/>
        </w:rPr>
        <w:t xml:space="preserve">Equipo interdisciplinario del programa de apoyo económico para hijos e hijas de mujeres víctimas de </w:t>
      </w:r>
      <w:proofErr w:type="spellStart"/>
      <w:r w:rsidRPr="00F140B2">
        <w:rPr>
          <w:b/>
          <w:bCs/>
          <w:color w:val="000000"/>
          <w:sz w:val="24"/>
          <w:szCs w:val="24"/>
        </w:rPr>
        <w:t>feminicidio</w:t>
      </w:r>
      <w:proofErr w:type="spellEnd"/>
      <w:r w:rsidRPr="00F140B2">
        <w:rPr>
          <w:b/>
          <w:bCs/>
          <w:color w:val="000000"/>
          <w:sz w:val="24"/>
          <w:szCs w:val="24"/>
        </w:rPr>
        <w:t xml:space="preserve"> o parricidio del Instituto Jalisciense de las Mujeres.</w:t>
      </w:r>
    </w:p>
    <w:p w:rsidR="008F05BB" w:rsidRDefault="008F05BB" w:rsidP="008F05BB">
      <w:pPr>
        <w:pStyle w:val="Sinespaciado"/>
        <w:jc w:val="both"/>
        <w:rPr>
          <w:sz w:val="24"/>
          <w:szCs w:val="24"/>
        </w:rPr>
      </w:pPr>
    </w:p>
    <w:p w:rsidR="008F05BB" w:rsidRDefault="008F05BB" w:rsidP="008F05BB">
      <w:pPr>
        <w:pStyle w:val="Sinespaciado"/>
        <w:jc w:val="both"/>
        <w:rPr>
          <w:sz w:val="24"/>
          <w:szCs w:val="24"/>
        </w:rPr>
      </w:pPr>
    </w:p>
    <w:p w:rsidR="008F05BB" w:rsidRPr="00883008" w:rsidRDefault="008F05BB" w:rsidP="008F05BB">
      <w:pPr>
        <w:pStyle w:val="Sinespaciado"/>
        <w:jc w:val="both"/>
        <w:rPr>
          <w:sz w:val="24"/>
          <w:szCs w:val="24"/>
        </w:rPr>
      </w:pPr>
      <w:r>
        <w:rPr>
          <w:sz w:val="24"/>
          <w:szCs w:val="24"/>
        </w:rPr>
        <w:t>En febrero de 2016</w:t>
      </w:r>
      <w:r w:rsidRPr="00883008">
        <w:rPr>
          <w:sz w:val="24"/>
          <w:szCs w:val="24"/>
        </w:rPr>
        <w:t xml:space="preserve"> se activó el mecanismo estatal de Alerta de Violencia Contra las Mujeres y entre los planes de acción 2017 se plantea la creación del programa de Apoyo Económico con el objeto de disminuir el menoscabo ocasionado a las víctimas indirectas, contribuyendo a que los hijos e hijas víctimas indirectas de </w:t>
      </w:r>
      <w:proofErr w:type="spellStart"/>
      <w:r w:rsidRPr="00883008">
        <w:rPr>
          <w:sz w:val="24"/>
          <w:szCs w:val="24"/>
        </w:rPr>
        <w:t>feminicidio</w:t>
      </w:r>
      <w:proofErr w:type="spellEnd"/>
      <w:r w:rsidRPr="00883008">
        <w:rPr>
          <w:sz w:val="24"/>
          <w:szCs w:val="24"/>
        </w:rPr>
        <w:t xml:space="preserve"> continúen con los estudios.</w:t>
      </w:r>
    </w:p>
    <w:p w:rsidR="008F05BB" w:rsidRDefault="008F05BB" w:rsidP="008F05BB">
      <w:pPr>
        <w:pStyle w:val="Sinespaciado"/>
        <w:jc w:val="both"/>
        <w:rPr>
          <w:sz w:val="24"/>
          <w:szCs w:val="24"/>
        </w:rPr>
      </w:pPr>
      <w:r>
        <w:rPr>
          <w:sz w:val="24"/>
          <w:szCs w:val="24"/>
        </w:rPr>
        <w:t>En este año 2019 se da seguimiento a di</w:t>
      </w:r>
      <w:bookmarkStart w:id="0" w:name="_GoBack"/>
      <w:r>
        <w:rPr>
          <w:sz w:val="24"/>
          <w:szCs w:val="24"/>
        </w:rPr>
        <w:t>c</w:t>
      </w:r>
      <w:bookmarkEnd w:id="0"/>
      <w:r>
        <w:rPr>
          <w:sz w:val="24"/>
          <w:szCs w:val="24"/>
        </w:rPr>
        <w:t xml:space="preserve">ho programa con </w:t>
      </w:r>
      <w:r w:rsidRPr="003C0546">
        <w:rPr>
          <w:sz w:val="24"/>
          <w:szCs w:val="24"/>
        </w:rPr>
        <w:t xml:space="preserve">el </w:t>
      </w:r>
      <w:r w:rsidRPr="003C0546">
        <w:rPr>
          <w:bCs/>
          <w:color w:val="000000"/>
          <w:sz w:val="24"/>
          <w:szCs w:val="24"/>
        </w:rPr>
        <w:t xml:space="preserve">Módulo de seguimiento de apoyo económico a hijos e hijas de mujeres víctimas de </w:t>
      </w:r>
      <w:proofErr w:type="spellStart"/>
      <w:r w:rsidRPr="003C0546">
        <w:rPr>
          <w:bCs/>
          <w:color w:val="000000"/>
          <w:sz w:val="24"/>
          <w:szCs w:val="24"/>
        </w:rPr>
        <w:t>feminicidio</w:t>
      </w:r>
      <w:proofErr w:type="spellEnd"/>
      <w:r w:rsidRPr="003C0546">
        <w:rPr>
          <w:bCs/>
          <w:color w:val="000000"/>
          <w:sz w:val="24"/>
          <w:szCs w:val="24"/>
        </w:rPr>
        <w:t xml:space="preserve"> o parricidio del Instituto Jalisciense de las Mujeres</w:t>
      </w:r>
      <w:r>
        <w:rPr>
          <w:bCs/>
          <w:color w:val="000000"/>
          <w:sz w:val="24"/>
          <w:szCs w:val="24"/>
        </w:rPr>
        <w:t xml:space="preserve"> conformado por </w:t>
      </w:r>
      <w:r w:rsidRPr="00883008">
        <w:rPr>
          <w:sz w:val="24"/>
          <w:szCs w:val="24"/>
        </w:rPr>
        <w:t>un equipo multidisciplinario integrado por profesionales de las áreas de trabajo social, psicología y jurídica, con la finalidad de observar el contexto en el que se encuentran la</w:t>
      </w:r>
      <w:r>
        <w:rPr>
          <w:sz w:val="24"/>
          <w:szCs w:val="24"/>
        </w:rPr>
        <w:t>s personas</w:t>
      </w:r>
      <w:r w:rsidRPr="00883008">
        <w:rPr>
          <w:sz w:val="24"/>
          <w:szCs w:val="24"/>
        </w:rPr>
        <w:t xml:space="preserve"> menor</w:t>
      </w:r>
      <w:r>
        <w:rPr>
          <w:sz w:val="24"/>
          <w:szCs w:val="24"/>
        </w:rPr>
        <w:t>es</w:t>
      </w:r>
      <w:r w:rsidRPr="00883008">
        <w:rPr>
          <w:sz w:val="24"/>
          <w:szCs w:val="24"/>
        </w:rPr>
        <w:t xml:space="preserve"> de edad.</w:t>
      </w:r>
    </w:p>
    <w:p w:rsidR="008F05BB" w:rsidRPr="00883008" w:rsidRDefault="008F05BB" w:rsidP="008F05BB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C</w:t>
      </w:r>
      <w:r w:rsidRPr="00883008">
        <w:rPr>
          <w:bCs/>
          <w:color w:val="000000"/>
          <w:sz w:val="24"/>
          <w:szCs w:val="24"/>
        </w:rPr>
        <w:t>on el objetivo de verificar el núcleo familiar, distribución de espacios sociales, así como el uso de la b</w:t>
      </w:r>
      <w:r>
        <w:rPr>
          <w:bCs/>
          <w:color w:val="000000"/>
          <w:sz w:val="24"/>
          <w:szCs w:val="24"/>
        </w:rPr>
        <w:t>eca económica proporcionada a los y las hijos e hijas</w:t>
      </w:r>
      <w:r w:rsidRPr="00883008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victimas indirectas de </w:t>
      </w:r>
      <w:proofErr w:type="spellStart"/>
      <w:r>
        <w:rPr>
          <w:bCs/>
          <w:color w:val="000000"/>
          <w:sz w:val="24"/>
          <w:szCs w:val="24"/>
        </w:rPr>
        <w:t>feminicidio</w:t>
      </w:r>
      <w:proofErr w:type="spellEnd"/>
      <w:r>
        <w:rPr>
          <w:bCs/>
          <w:color w:val="000000"/>
          <w:sz w:val="24"/>
          <w:szCs w:val="24"/>
        </w:rPr>
        <w:t xml:space="preserve"> y/o parricidio.</w:t>
      </w:r>
    </w:p>
    <w:p w:rsidR="008F05BB" w:rsidRPr="003C0546" w:rsidRDefault="008F05BB" w:rsidP="008F05BB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8F05BB" w:rsidRDefault="008F05BB" w:rsidP="008F05BB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Con fecha </w:t>
      </w:r>
      <w:r>
        <w:rPr>
          <w:b/>
          <w:bCs/>
          <w:color w:val="000000"/>
          <w:sz w:val="24"/>
          <w:szCs w:val="24"/>
        </w:rPr>
        <w:t xml:space="preserve">14 </w:t>
      </w:r>
      <w:r w:rsidRPr="00F140B2">
        <w:rPr>
          <w:b/>
          <w:bCs/>
          <w:color w:val="000000"/>
          <w:sz w:val="24"/>
          <w:szCs w:val="24"/>
        </w:rPr>
        <w:t>de febrero del año en curso</w:t>
      </w:r>
      <w:r>
        <w:rPr>
          <w:bCs/>
          <w:color w:val="000000"/>
          <w:sz w:val="24"/>
          <w:szCs w:val="24"/>
        </w:rPr>
        <w:t xml:space="preserve"> se programó realizar dos visitas domiciliarias a las cuidadoras de una hija y tres hijos de víctima de </w:t>
      </w:r>
      <w:proofErr w:type="spellStart"/>
      <w:r>
        <w:rPr>
          <w:bCs/>
          <w:color w:val="000000"/>
          <w:sz w:val="24"/>
          <w:szCs w:val="24"/>
        </w:rPr>
        <w:t>feminicidio</w:t>
      </w:r>
      <w:proofErr w:type="spellEnd"/>
      <w:r>
        <w:rPr>
          <w:bCs/>
          <w:color w:val="000000"/>
          <w:sz w:val="24"/>
          <w:szCs w:val="24"/>
        </w:rPr>
        <w:t xml:space="preserve">, que se encuentran en el programa estas personas menores de edad, que viven en el municipio de </w:t>
      </w:r>
      <w:r w:rsidRPr="00F140B2">
        <w:rPr>
          <w:b/>
          <w:bCs/>
          <w:color w:val="000000"/>
          <w:sz w:val="24"/>
          <w:szCs w:val="24"/>
        </w:rPr>
        <w:t>Tequila del estado de Jalisco</w:t>
      </w:r>
      <w:r>
        <w:rPr>
          <w:bCs/>
          <w:color w:val="000000"/>
          <w:sz w:val="24"/>
          <w:szCs w:val="24"/>
        </w:rPr>
        <w:t>, para efectos de dar seguimiento a lo establecido en las reglas de operación del programa de Apoyo Económico para las Hijas e Hijos d</w:t>
      </w:r>
      <w:r w:rsidRPr="004A1ECD">
        <w:rPr>
          <w:bCs/>
          <w:color w:val="000000"/>
          <w:sz w:val="24"/>
          <w:szCs w:val="24"/>
        </w:rPr>
        <w:t xml:space="preserve">e Mujeres </w:t>
      </w:r>
      <w:r>
        <w:rPr>
          <w:bCs/>
          <w:color w:val="000000"/>
          <w:sz w:val="24"/>
          <w:szCs w:val="24"/>
        </w:rPr>
        <w:t xml:space="preserve">Víctimas de </w:t>
      </w:r>
      <w:proofErr w:type="spellStart"/>
      <w:r>
        <w:rPr>
          <w:bCs/>
          <w:color w:val="000000"/>
          <w:sz w:val="24"/>
          <w:szCs w:val="24"/>
        </w:rPr>
        <w:t>Feminicidio</w:t>
      </w:r>
      <w:proofErr w:type="spellEnd"/>
      <w:r>
        <w:rPr>
          <w:bCs/>
          <w:color w:val="000000"/>
          <w:sz w:val="24"/>
          <w:szCs w:val="24"/>
        </w:rPr>
        <w:t xml:space="preserve"> o</w:t>
      </w:r>
      <w:r w:rsidRPr="004A1ECD">
        <w:rPr>
          <w:bCs/>
          <w:color w:val="000000"/>
          <w:sz w:val="24"/>
          <w:szCs w:val="24"/>
        </w:rPr>
        <w:t xml:space="preserve"> Parricidio</w:t>
      </w:r>
      <w:r>
        <w:rPr>
          <w:bCs/>
          <w:color w:val="000000"/>
          <w:sz w:val="24"/>
          <w:szCs w:val="24"/>
        </w:rPr>
        <w:t>; la cual se realizó satisfactoriamente.</w:t>
      </w:r>
    </w:p>
    <w:p w:rsidR="008F05BB" w:rsidRDefault="008F05BB" w:rsidP="008F05BB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8F05BB" w:rsidRDefault="008F05BB" w:rsidP="008F05BB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Esta visita de seguimiento tiene como principal interés en realizar la revisión de las condiciones de las personas menores de edad, en su alimentación, educación, situación emocional y concluyendo con asesoría jurídica para efectos del seguimiento de los asuntos que en cada caso aplican.</w:t>
      </w:r>
    </w:p>
    <w:p w:rsidR="008F05BB" w:rsidRDefault="008F05BB" w:rsidP="008F05BB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8F05BB" w:rsidRDefault="008F05BB" w:rsidP="008F05BB">
      <w:pPr>
        <w:pStyle w:val="Sinespaciad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Sin más por el momento me despido de Usted</w:t>
      </w:r>
    </w:p>
    <w:p w:rsidR="008F05BB" w:rsidRDefault="008F05BB" w:rsidP="008F05BB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8F05BB" w:rsidRDefault="008F05BB" w:rsidP="008F05BB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8F05BB" w:rsidRDefault="008F05BB" w:rsidP="008F05BB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8F05BB" w:rsidRPr="006A3714" w:rsidRDefault="008F05BB" w:rsidP="008F05BB">
      <w:pPr>
        <w:pStyle w:val="Sinespaciado"/>
        <w:jc w:val="both"/>
        <w:rPr>
          <w:bCs/>
          <w:color w:val="000000"/>
          <w:sz w:val="24"/>
          <w:szCs w:val="24"/>
        </w:rPr>
      </w:pPr>
    </w:p>
    <w:p w:rsidR="0093303E" w:rsidRDefault="00E81733"/>
    <w:sectPr w:rsidR="0093303E" w:rsidSect="00AD0A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5BB"/>
    <w:rsid w:val="00451A25"/>
    <w:rsid w:val="008F05BB"/>
    <w:rsid w:val="00CA60EF"/>
    <w:rsid w:val="00E8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F05BB"/>
    <w:pPr>
      <w:spacing w:after="0" w:line="240" w:lineRule="auto"/>
    </w:pPr>
    <w:rPr>
      <w:rFonts w:eastAsiaTheme="minorEastAsia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F05BB"/>
    <w:pPr>
      <w:spacing w:after="0" w:line="240" w:lineRule="auto"/>
    </w:pPr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Invitado</dc:creator>
  <cp:keywords/>
  <dc:description/>
  <cp:lastModifiedBy>Invitado</cp:lastModifiedBy>
  <cp:revision>2</cp:revision>
  <dcterms:created xsi:type="dcterms:W3CDTF">2019-02-15T19:11:00Z</dcterms:created>
  <dcterms:modified xsi:type="dcterms:W3CDTF">2019-02-18T22:01:00Z</dcterms:modified>
</cp:coreProperties>
</file>